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75B" w:rsidRPr="00EC575B" w:rsidRDefault="00EC575B" w:rsidP="00EC575B">
      <w:pPr>
        <w:jc w:val="center"/>
        <w:rPr>
          <w:b/>
        </w:rPr>
      </w:pPr>
      <w:r w:rsidRPr="00EC575B">
        <w:rPr>
          <w:b/>
          <w:sz w:val="32"/>
        </w:rPr>
        <w:t>Výuková lekce na téma POČASÍ</w:t>
      </w:r>
    </w:p>
    <w:p w:rsidR="00A82558" w:rsidRDefault="00EC575B" w:rsidP="00EC575B">
      <w:pPr>
        <w:jc w:val="center"/>
      </w:pPr>
      <w:r>
        <w:t>pro studenty učitelství 1. stupně základních škol s možností aplikace do výuky na 1. stupni ZŠ</w:t>
      </w:r>
    </w:p>
    <w:p w:rsidR="00EC575B" w:rsidRDefault="00EC575B" w:rsidP="00EC575B">
      <w:r w:rsidRPr="00DE05AF">
        <w:rPr>
          <w:b/>
        </w:rPr>
        <w:t>Časová dotace</w:t>
      </w:r>
      <w:r w:rsidR="00DE05AF">
        <w:rPr>
          <w:b/>
        </w:rPr>
        <w:t>:</w:t>
      </w:r>
      <w:r>
        <w:t xml:space="preserve"> 2x45 minut</w:t>
      </w:r>
    </w:p>
    <w:p w:rsidR="00EC575B" w:rsidRDefault="00EC575B" w:rsidP="00DE05AF">
      <w:pPr>
        <w:spacing w:after="0"/>
      </w:pPr>
      <w:r w:rsidRPr="00DE05AF">
        <w:rPr>
          <w:b/>
        </w:rPr>
        <w:t>Cíle výuky</w:t>
      </w:r>
      <w:r>
        <w:t xml:space="preserve">: </w:t>
      </w:r>
    </w:p>
    <w:p w:rsidR="00EC575B" w:rsidRPr="00805A45" w:rsidRDefault="00EC575B" w:rsidP="00EC575B">
      <w:pPr>
        <w:pStyle w:val="Odstavecseseznamem"/>
        <w:numPr>
          <w:ilvl w:val="0"/>
          <w:numId w:val="3"/>
        </w:numPr>
        <w:rPr>
          <w:rFonts w:ascii="Calibri" w:eastAsia="Calibri" w:hAnsi="Calibri" w:cs="Arial"/>
          <w:szCs w:val="20"/>
        </w:rPr>
      </w:pPr>
      <w:r w:rsidRPr="00805A45">
        <w:rPr>
          <w:rFonts w:ascii="Calibri" w:eastAsia="Calibri" w:hAnsi="Calibri" w:cs="Arial"/>
          <w:szCs w:val="20"/>
        </w:rPr>
        <w:t>Student vyjmenuje důležité meteorologické prvky.</w:t>
      </w:r>
    </w:p>
    <w:p w:rsidR="00EC575B" w:rsidRPr="00805A45" w:rsidRDefault="00EC575B" w:rsidP="00EC575B">
      <w:pPr>
        <w:pStyle w:val="Odstavecseseznamem"/>
        <w:numPr>
          <w:ilvl w:val="0"/>
          <w:numId w:val="3"/>
        </w:numPr>
        <w:rPr>
          <w:rFonts w:ascii="Calibri" w:eastAsia="Calibri" w:hAnsi="Calibri" w:cs="Arial"/>
          <w:szCs w:val="20"/>
        </w:rPr>
      </w:pPr>
      <w:r w:rsidRPr="00805A45">
        <w:rPr>
          <w:rFonts w:ascii="Calibri" w:eastAsia="Calibri" w:hAnsi="Calibri" w:cs="Arial"/>
          <w:szCs w:val="20"/>
        </w:rPr>
        <w:t>Student charakterizuje jednotlivé meteorologické prvky</w:t>
      </w:r>
    </w:p>
    <w:p w:rsidR="00EC575B" w:rsidRPr="00805A45" w:rsidRDefault="00EC575B" w:rsidP="00EC575B">
      <w:pPr>
        <w:pStyle w:val="Odstavecseseznamem"/>
        <w:numPr>
          <w:ilvl w:val="0"/>
          <w:numId w:val="3"/>
        </w:numPr>
        <w:rPr>
          <w:rFonts w:ascii="Calibri" w:eastAsia="Calibri" w:hAnsi="Calibri" w:cs="Arial"/>
          <w:szCs w:val="20"/>
        </w:rPr>
      </w:pPr>
      <w:r w:rsidRPr="00805A45">
        <w:rPr>
          <w:rFonts w:ascii="Calibri" w:eastAsia="Calibri" w:hAnsi="Calibri" w:cs="Arial"/>
          <w:szCs w:val="20"/>
        </w:rPr>
        <w:t>Student vysvětlí následky změn tlaku v souvislosti se změnou počasí</w:t>
      </w:r>
    </w:p>
    <w:p w:rsidR="00EC575B" w:rsidRPr="00805A45" w:rsidRDefault="00EC575B" w:rsidP="00EC575B">
      <w:pPr>
        <w:pStyle w:val="Odstavecseseznamem"/>
        <w:numPr>
          <w:ilvl w:val="0"/>
          <w:numId w:val="3"/>
        </w:numPr>
        <w:rPr>
          <w:sz w:val="24"/>
        </w:rPr>
      </w:pPr>
      <w:r w:rsidRPr="00805A45">
        <w:rPr>
          <w:rFonts w:ascii="Calibri" w:eastAsia="Calibri" w:hAnsi="Calibri" w:cs="Arial"/>
          <w:szCs w:val="20"/>
        </w:rPr>
        <w:t>Student přiřadí důležité meteorologické pojmy k jejich správnému popisu</w:t>
      </w:r>
    </w:p>
    <w:p w:rsidR="00DE05AF" w:rsidRDefault="00DE05AF" w:rsidP="00EC575B">
      <w:r w:rsidRPr="00DE05AF">
        <w:rPr>
          <w:b/>
        </w:rPr>
        <w:t>Zařazení do RVP ZV</w:t>
      </w:r>
      <w:r>
        <w:t>:</w:t>
      </w:r>
      <w:r w:rsidR="0063566E">
        <w:t xml:space="preserve"> Člověk a jeho svět / rozmanitost přírody</w:t>
      </w:r>
    </w:p>
    <w:p w:rsidR="00F25131" w:rsidRDefault="00F25131" w:rsidP="00EC575B">
      <w:r w:rsidRPr="0063566E">
        <w:rPr>
          <w:b/>
        </w:rPr>
        <w:t>Učivo:</w:t>
      </w:r>
      <w:r w:rsidR="0063566E">
        <w:rPr>
          <w:b/>
        </w:rPr>
        <w:t xml:space="preserve"> </w:t>
      </w:r>
      <w:r w:rsidR="0063566E">
        <w:t>Životní podmínky – podnebí a počasí</w:t>
      </w:r>
    </w:p>
    <w:p w:rsidR="00DE05AF" w:rsidRDefault="00DE05AF" w:rsidP="00EC575B">
      <w:pPr>
        <w:rPr>
          <w:b/>
          <w:sz w:val="24"/>
        </w:rPr>
      </w:pPr>
      <w:r w:rsidRPr="00F25131">
        <w:rPr>
          <w:b/>
          <w:sz w:val="24"/>
        </w:rPr>
        <w:t>Struktura hodiny:</w:t>
      </w:r>
    </w:p>
    <w:p w:rsidR="00DE05AF" w:rsidRPr="00805A45" w:rsidRDefault="00DE05AF" w:rsidP="00EC575B">
      <w:r w:rsidRPr="00805A45">
        <w:t>Evokace</w:t>
      </w:r>
    </w:p>
    <w:p w:rsidR="00EC575B" w:rsidRPr="00290866" w:rsidRDefault="00EC575B" w:rsidP="00290866">
      <w:pPr>
        <w:pStyle w:val="Odstavecseseznamem"/>
        <w:numPr>
          <w:ilvl w:val="0"/>
          <w:numId w:val="4"/>
        </w:numPr>
        <w:spacing w:after="0"/>
        <w:rPr>
          <w:rFonts w:ascii="Calibri" w:eastAsia="Calibri" w:hAnsi="Calibri" w:cs="Arial"/>
          <w:b/>
        </w:rPr>
      </w:pPr>
      <w:r w:rsidRPr="00290866">
        <w:rPr>
          <w:rFonts w:ascii="Calibri" w:eastAsia="Calibri" w:hAnsi="Calibri" w:cs="Arial"/>
          <w:b/>
        </w:rPr>
        <w:t>Párový brainstorming</w:t>
      </w:r>
    </w:p>
    <w:p w:rsidR="00EC575B" w:rsidRPr="00805A45" w:rsidRDefault="00EC575B" w:rsidP="00EC575B">
      <w:pPr>
        <w:rPr>
          <w:rFonts w:cs="Arial"/>
        </w:rPr>
      </w:pPr>
      <w:r w:rsidRPr="00805A45">
        <w:rPr>
          <w:rFonts w:ascii="Calibri" w:eastAsia="Calibri" w:hAnsi="Calibri" w:cs="Arial"/>
        </w:rPr>
        <w:t xml:space="preserve">Studenti vytvoří dvojice, vezmou si prázdný list papíru a na něj napíší všechny pojmy, které je napadnou, když se řekne „počasí“.  </w:t>
      </w:r>
    </w:p>
    <w:p w:rsidR="009D6179" w:rsidRPr="00290866" w:rsidRDefault="009D6179" w:rsidP="00290866">
      <w:pPr>
        <w:pStyle w:val="Odstavecseseznamem"/>
        <w:numPr>
          <w:ilvl w:val="0"/>
          <w:numId w:val="4"/>
        </w:numPr>
        <w:spacing w:after="0"/>
        <w:rPr>
          <w:rFonts w:cs="Arial"/>
          <w:b/>
        </w:rPr>
      </w:pPr>
      <w:r w:rsidRPr="00290866">
        <w:rPr>
          <w:rFonts w:cs="Arial"/>
          <w:b/>
        </w:rPr>
        <w:t>Předpověď počasí</w:t>
      </w:r>
    </w:p>
    <w:p w:rsidR="009D6179" w:rsidRPr="00805A45" w:rsidRDefault="009D6179" w:rsidP="009D6179">
      <w:pPr>
        <w:spacing w:after="0"/>
        <w:rPr>
          <w:rFonts w:cs="Arial"/>
        </w:rPr>
      </w:pPr>
      <w:r w:rsidRPr="00805A45">
        <w:rPr>
          <w:rFonts w:cs="Arial"/>
        </w:rPr>
        <w:t xml:space="preserve">Poté pustí učitel aktuální předpověď počasí (zde: </w:t>
      </w:r>
      <w:hyperlink r:id="rId5" w:history="1">
        <w:r w:rsidRPr="00805A45">
          <w:rPr>
            <w:rStyle w:val="Hypertextovodkaz"/>
            <w:rFonts w:cs="Arial"/>
          </w:rPr>
          <w:t>http://www.ceskatelevize.cz/ct24/pocasi/</w:t>
        </w:r>
      </w:hyperlink>
      <w:r w:rsidRPr="00805A45">
        <w:rPr>
          <w:rFonts w:cs="Arial"/>
        </w:rPr>
        <w:t>), během které studenti dále zapisují další pojmy, které souvisí s počasím.</w:t>
      </w:r>
    </w:p>
    <w:p w:rsidR="009D6179" w:rsidRDefault="009D6179" w:rsidP="00EC575B">
      <w:pPr>
        <w:rPr>
          <w:rFonts w:cs="Arial"/>
        </w:rPr>
      </w:pPr>
      <w:r w:rsidRPr="00805A45">
        <w:rPr>
          <w:rFonts w:cs="Arial"/>
        </w:rPr>
        <w:t>Z pojmů, které mají vypsané si, označí ty, které neznají.</w:t>
      </w:r>
    </w:p>
    <w:p w:rsidR="007176F3" w:rsidRPr="00805A45" w:rsidRDefault="007176F3" w:rsidP="00EC575B">
      <w:pPr>
        <w:rPr>
          <w:rFonts w:cs="Arial"/>
        </w:rPr>
      </w:pPr>
    </w:p>
    <w:p w:rsidR="009D6179" w:rsidRPr="00805A45" w:rsidRDefault="009D6179" w:rsidP="00EC575B">
      <w:pPr>
        <w:rPr>
          <w:rFonts w:cs="Arial"/>
        </w:rPr>
      </w:pPr>
      <w:r w:rsidRPr="00805A45">
        <w:rPr>
          <w:rFonts w:cs="Arial"/>
        </w:rPr>
        <w:t>Hlavní část hodiny</w:t>
      </w:r>
    </w:p>
    <w:p w:rsidR="00B95FF0" w:rsidRPr="00805A45" w:rsidRDefault="00B95FF0" w:rsidP="00EC575B">
      <w:pPr>
        <w:rPr>
          <w:rFonts w:cs="Arial"/>
          <w:i/>
        </w:rPr>
      </w:pPr>
      <w:r w:rsidRPr="00805A45">
        <w:rPr>
          <w:rFonts w:cs="Arial"/>
          <w:i/>
        </w:rPr>
        <w:t xml:space="preserve">Co je počasí? Jak se liší od podnebí? </w:t>
      </w:r>
    </w:p>
    <w:p w:rsidR="009D6179" w:rsidRPr="00290866" w:rsidRDefault="009D6179" w:rsidP="00290866">
      <w:pPr>
        <w:pStyle w:val="Odstavecseseznamem"/>
        <w:numPr>
          <w:ilvl w:val="0"/>
          <w:numId w:val="4"/>
        </w:numPr>
        <w:spacing w:after="0"/>
        <w:rPr>
          <w:rFonts w:cs="Arial"/>
          <w:b/>
        </w:rPr>
      </w:pPr>
      <w:r w:rsidRPr="00290866">
        <w:rPr>
          <w:rFonts w:cs="Arial"/>
          <w:b/>
        </w:rPr>
        <w:t>Meteorologické prvky</w:t>
      </w:r>
      <w:r w:rsidR="00B95FF0" w:rsidRPr="00290866">
        <w:rPr>
          <w:rFonts w:cs="Arial"/>
          <w:b/>
        </w:rPr>
        <w:t xml:space="preserve"> – Vím, ví kamarád, zjistím</w:t>
      </w:r>
    </w:p>
    <w:p w:rsidR="00EC575B" w:rsidRPr="00805A45" w:rsidRDefault="009D6179" w:rsidP="00B95FF0">
      <w:pPr>
        <w:spacing w:after="0"/>
        <w:rPr>
          <w:rFonts w:ascii="Calibri" w:eastAsia="Calibri" w:hAnsi="Calibri" w:cs="Arial"/>
        </w:rPr>
      </w:pPr>
      <w:r w:rsidRPr="00805A45">
        <w:rPr>
          <w:rFonts w:cs="Arial"/>
        </w:rPr>
        <w:t xml:space="preserve">Studenti dostanou tabulku s pojmy, které souvisí s počasím. Jednotlivé pojmy se týkají meteorologických </w:t>
      </w:r>
      <w:r w:rsidR="00B95FF0" w:rsidRPr="00805A45">
        <w:rPr>
          <w:rFonts w:cs="Arial"/>
        </w:rPr>
        <w:t xml:space="preserve">prvků – tedy těch, které určují počasí. Studenti si tabulku projdou a pokusí se sami tabulku vyplnit + doplnit, co znamenají pojmy v posledním sloupci. Mohou použít tužku, případně si i dopsat otázky, otazníky s čím si nejsou jistí a podobně.  </w:t>
      </w:r>
    </w:p>
    <w:p w:rsidR="00EC575B" w:rsidRPr="00805A45" w:rsidRDefault="00EC575B" w:rsidP="00B95FF0">
      <w:pPr>
        <w:spacing w:before="240"/>
        <w:rPr>
          <w:rFonts w:cs="Arial"/>
        </w:rPr>
      </w:pPr>
      <w:r w:rsidRPr="00805A45">
        <w:rPr>
          <w:rFonts w:ascii="Calibri" w:eastAsia="Calibri" w:hAnsi="Calibri" w:cs="Arial"/>
        </w:rPr>
        <w:t>Poté se vydají na průzkum</w:t>
      </w:r>
      <w:r w:rsidR="00B95FF0" w:rsidRPr="00805A45">
        <w:rPr>
          <w:rFonts w:cs="Arial"/>
        </w:rPr>
        <w:t xml:space="preserve"> – co o daných pojmech </w:t>
      </w:r>
      <w:proofErr w:type="gramStart"/>
      <w:r w:rsidR="00B95FF0" w:rsidRPr="00805A45">
        <w:rPr>
          <w:rFonts w:cs="Arial"/>
        </w:rPr>
        <w:t>ví</w:t>
      </w:r>
      <w:proofErr w:type="gramEnd"/>
      <w:r w:rsidR="00B95FF0" w:rsidRPr="00805A45">
        <w:rPr>
          <w:rFonts w:cs="Arial"/>
        </w:rPr>
        <w:t xml:space="preserve"> kamarádi, spolužáci? Studenti na tyto informace použijí jinou barvu tužky, pokusí se zodpovědět otázky, které si napsali, případně vyjasní nesrovnalosti. </w:t>
      </w:r>
    </w:p>
    <w:p w:rsidR="00B95FF0" w:rsidRPr="00805A45" w:rsidRDefault="00B95FF0" w:rsidP="00B95FF0">
      <w:pPr>
        <w:spacing w:before="240"/>
        <w:rPr>
          <w:rFonts w:cs="Arial"/>
        </w:rPr>
      </w:pPr>
      <w:r w:rsidRPr="00805A45">
        <w:rPr>
          <w:rFonts w:cs="Arial"/>
        </w:rPr>
        <w:t xml:space="preserve">Jestliže ani nyní nemají vyplněnou celou tabulku bez otazníků, čeká je zjišťování informací v materiálech. Ve třídě rozvěsíme papíry s definicemi a popisem vybraných meteorologických prvků, ze kterých mohou studenti zjišťovat informace. </w:t>
      </w:r>
    </w:p>
    <w:p w:rsidR="00EC575B" w:rsidRPr="00290866" w:rsidRDefault="00B95FF0" w:rsidP="00290866">
      <w:pPr>
        <w:pStyle w:val="Odstavecseseznamem"/>
        <w:numPr>
          <w:ilvl w:val="0"/>
          <w:numId w:val="4"/>
        </w:numPr>
        <w:spacing w:after="0"/>
        <w:rPr>
          <w:rFonts w:cs="Arial"/>
          <w:b/>
        </w:rPr>
      </w:pPr>
      <w:r w:rsidRPr="00290866">
        <w:rPr>
          <w:rFonts w:cs="Arial"/>
          <w:b/>
        </w:rPr>
        <w:t>Meteorologické prvky – Co ví učitel?</w:t>
      </w:r>
    </w:p>
    <w:p w:rsidR="00B95FF0" w:rsidRDefault="00B95FF0" w:rsidP="00805A45">
      <w:pPr>
        <w:rPr>
          <w:rFonts w:cs="Arial"/>
        </w:rPr>
      </w:pPr>
      <w:r w:rsidRPr="00805A45">
        <w:rPr>
          <w:rFonts w:cs="Arial"/>
        </w:rPr>
        <w:lastRenderedPageBreak/>
        <w:t>Pokud je potřeba se studenty vše ještě projít a zkontrolovat, nastupuje role učitele, který s nimi celou tabulku projde a zkontroluje. Zároveň se zeptá, jestli se jim objasnily některé pojmy, které si zakroužkovali v první části hodiny. Pokud ano, studenti si je „</w:t>
      </w:r>
      <w:proofErr w:type="spellStart"/>
      <w:r w:rsidRPr="00805A45">
        <w:rPr>
          <w:rFonts w:cs="Arial"/>
        </w:rPr>
        <w:t>odfajfknou</w:t>
      </w:r>
      <w:proofErr w:type="spellEnd"/>
      <w:r w:rsidRPr="00805A45">
        <w:rPr>
          <w:rFonts w:cs="Arial"/>
        </w:rPr>
        <w:t>“, pokud ne</w:t>
      </w:r>
      <w:r w:rsidR="00805A45">
        <w:rPr>
          <w:rFonts w:cs="Arial"/>
        </w:rPr>
        <w:t xml:space="preserve">, zapíší je na </w:t>
      </w:r>
      <w:proofErr w:type="spellStart"/>
      <w:r w:rsidR="00805A45">
        <w:rPr>
          <w:rFonts w:cs="Arial"/>
        </w:rPr>
        <w:t>lepít</w:t>
      </w:r>
      <w:r w:rsidRPr="00805A45">
        <w:rPr>
          <w:rFonts w:cs="Arial"/>
        </w:rPr>
        <w:t>kový</w:t>
      </w:r>
      <w:proofErr w:type="spellEnd"/>
      <w:r w:rsidRPr="00805A45">
        <w:rPr>
          <w:rFonts w:cs="Arial"/>
        </w:rPr>
        <w:t xml:space="preserve"> bloček, který nalepí na vybrané místo ve třídě. Učitel pak tyto pojmy vysvětlí nebo odkáže na vhodné zdroje v</w:t>
      </w:r>
      <w:r w:rsidR="00805A45">
        <w:rPr>
          <w:rFonts w:cs="Arial"/>
        </w:rPr>
        <w:t xml:space="preserve"> rámci studijních materiálů pro studenty. </w:t>
      </w:r>
    </w:p>
    <w:p w:rsidR="007176F3" w:rsidRDefault="007176F3" w:rsidP="00805A45">
      <w:pPr>
        <w:rPr>
          <w:rFonts w:cs="Arial"/>
          <w:i/>
        </w:rPr>
      </w:pPr>
      <w:r w:rsidRPr="007176F3">
        <w:rPr>
          <w:rFonts w:cs="Arial"/>
          <w:i/>
        </w:rPr>
        <w:t>Metodická poznámka: tato fáze je u dětí důležitá a rozhodně doporučujeme ji nevynechat. S dětmi projděte nejprve správnost vyplnění tabulky, poté jednotlivé pojmy, které si neobjasnily, napište na tabuli a zkuste si je vysvětlit společně. Pokud některé pojmy neznají, můžete je nechat vyhledat je na internetu, v encyklopedii (pokud máte) nebo si o nich připravit do příští hodiny prezentaci</w:t>
      </w:r>
      <w:r>
        <w:rPr>
          <w:rFonts w:cs="Arial"/>
          <w:i/>
        </w:rPr>
        <w:t>.</w:t>
      </w:r>
    </w:p>
    <w:p w:rsidR="007176F3" w:rsidRPr="007176F3" w:rsidRDefault="007176F3" w:rsidP="00805A45">
      <w:pPr>
        <w:rPr>
          <w:rFonts w:cs="Arial"/>
          <w:i/>
        </w:rPr>
      </w:pPr>
    </w:p>
    <w:p w:rsidR="00805A45" w:rsidRDefault="00805A45" w:rsidP="00805A45">
      <w:pPr>
        <w:rPr>
          <w:rFonts w:cs="Arial"/>
        </w:rPr>
      </w:pPr>
      <w:r>
        <w:rPr>
          <w:rFonts w:cs="Arial"/>
        </w:rPr>
        <w:t>Reflexe:</w:t>
      </w:r>
    </w:p>
    <w:p w:rsidR="00805A45" w:rsidRPr="00290866" w:rsidRDefault="00805A45" w:rsidP="00290866">
      <w:pPr>
        <w:pStyle w:val="Odstavecseseznamem"/>
        <w:numPr>
          <w:ilvl w:val="0"/>
          <w:numId w:val="4"/>
        </w:numPr>
        <w:spacing w:after="0"/>
        <w:rPr>
          <w:rFonts w:cs="Arial"/>
          <w:b/>
          <w:sz w:val="24"/>
        </w:rPr>
      </w:pPr>
      <w:r w:rsidRPr="00290866">
        <w:rPr>
          <w:rFonts w:cs="Arial"/>
          <w:b/>
          <w:sz w:val="24"/>
        </w:rPr>
        <w:t>Dominový had</w:t>
      </w:r>
    </w:p>
    <w:p w:rsidR="00805A45" w:rsidRDefault="00805A45" w:rsidP="00805A45">
      <w:pPr>
        <w:rPr>
          <w:rFonts w:cs="Arial"/>
        </w:rPr>
      </w:pPr>
      <w:r>
        <w:rPr>
          <w:rFonts w:cs="Arial"/>
        </w:rPr>
        <w:t xml:space="preserve">Opakování základních pojmů proběhne formou dominového hada. Studenti dostanou každý jeden lísteček, který je podobný dominu: na jedné straně je jeden pojem a na druhé je pak definice. Úkolem studentů je poskládat hada tak, aby vždy jednotlivé pojmy byly správně definovány. </w:t>
      </w:r>
    </w:p>
    <w:p w:rsidR="00805A45" w:rsidRPr="00290866" w:rsidRDefault="00805A45" w:rsidP="00290866">
      <w:pPr>
        <w:pStyle w:val="Odstavecseseznamem"/>
        <w:numPr>
          <w:ilvl w:val="0"/>
          <w:numId w:val="4"/>
        </w:numPr>
        <w:spacing w:after="0"/>
        <w:rPr>
          <w:rFonts w:cs="Arial"/>
          <w:b/>
          <w:sz w:val="24"/>
        </w:rPr>
      </w:pPr>
      <w:r w:rsidRPr="00290866">
        <w:rPr>
          <w:rFonts w:cs="Arial"/>
          <w:b/>
          <w:sz w:val="24"/>
        </w:rPr>
        <w:t>Mentální mapa Počasí</w:t>
      </w:r>
    </w:p>
    <w:p w:rsidR="00805A45" w:rsidRDefault="00805A45" w:rsidP="00805A45">
      <w:pPr>
        <w:rPr>
          <w:rFonts w:cs="Arial"/>
        </w:rPr>
      </w:pPr>
      <w:r>
        <w:rPr>
          <w:rFonts w:cs="Arial"/>
        </w:rPr>
        <w:t>Na úplný závěr si studenti na volný papír A4 zakreslí mentální mapu k pojmu počasí. Studenti pracují samostatně a v mapě se pokusí zaznamenat, co všechno se dnes naučily. Mentální mapa jim dále slouží ideálně jako taková osnova toho základního, co se týká počasí.</w:t>
      </w:r>
    </w:p>
    <w:p w:rsidR="00290866" w:rsidRDefault="00290866" w:rsidP="00805A45">
      <w:pPr>
        <w:rPr>
          <w:rFonts w:cs="Arial"/>
        </w:rPr>
      </w:pPr>
    </w:p>
    <w:p w:rsidR="00805A45" w:rsidRDefault="003C3F87" w:rsidP="00805A45">
      <w:pPr>
        <w:rPr>
          <w:rFonts w:cs="Arial"/>
        </w:rPr>
      </w:pPr>
      <w:r>
        <w:rPr>
          <w:rFonts w:cs="Arial"/>
        </w:rPr>
        <w:t>D</w:t>
      </w:r>
      <w:r w:rsidR="00805A45">
        <w:rPr>
          <w:rFonts w:cs="Arial"/>
        </w:rPr>
        <w:t>oplnění hodiny:</w:t>
      </w:r>
    </w:p>
    <w:p w:rsidR="003C3F87" w:rsidRPr="003C3F87" w:rsidRDefault="003C3F87" w:rsidP="003C3F87">
      <w:pPr>
        <w:spacing w:after="0"/>
        <w:ind w:left="708"/>
        <w:rPr>
          <w:rFonts w:cs="Arial"/>
          <w:b/>
          <w:sz w:val="24"/>
        </w:rPr>
      </w:pPr>
      <w:r w:rsidRPr="003C3F87">
        <w:rPr>
          <w:rFonts w:cs="Arial"/>
          <w:b/>
          <w:sz w:val="24"/>
        </w:rPr>
        <w:t>Pozorování počasí</w:t>
      </w:r>
    </w:p>
    <w:p w:rsidR="003C3F87" w:rsidRDefault="003C3F87" w:rsidP="003C3F87">
      <w:pPr>
        <w:spacing w:after="0"/>
        <w:rPr>
          <w:rFonts w:cs="Arial"/>
        </w:rPr>
      </w:pPr>
      <w:r>
        <w:rPr>
          <w:rFonts w:cs="Arial"/>
        </w:rPr>
        <w:t xml:space="preserve">Pozorujte počasí v místě vašeho bydliště a veďte o pozorování záznam. Studenti se zabývají hlavně zmíněnými meteorologickými prvky a sledují po </w:t>
      </w:r>
      <w:proofErr w:type="gramStart"/>
      <w:r>
        <w:rPr>
          <w:rFonts w:cs="Arial"/>
        </w:rPr>
        <w:t>dobo</w:t>
      </w:r>
      <w:proofErr w:type="gramEnd"/>
      <w:r>
        <w:rPr>
          <w:rFonts w:cs="Arial"/>
        </w:rPr>
        <w:t xml:space="preserve"> 14 dnů pravidelně počasí v místě jejich bydliště. </w:t>
      </w:r>
    </w:p>
    <w:p w:rsidR="003C3F87" w:rsidRDefault="003C3F87" w:rsidP="00805A45">
      <w:pPr>
        <w:spacing w:after="0"/>
        <w:ind w:left="708"/>
        <w:rPr>
          <w:rFonts w:cs="Arial"/>
          <w:b/>
          <w:sz w:val="24"/>
        </w:rPr>
      </w:pPr>
    </w:p>
    <w:p w:rsidR="00805A45" w:rsidRPr="00805A45" w:rsidRDefault="00805A45" w:rsidP="00805A45">
      <w:pPr>
        <w:spacing w:after="0"/>
        <w:ind w:left="708"/>
        <w:rPr>
          <w:rFonts w:cs="Arial"/>
          <w:b/>
          <w:sz w:val="24"/>
        </w:rPr>
      </w:pPr>
      <w:r w:rsidRPr="00805A45">
        <w:rPr>
          <w:rFonts w:cs="Arial"/>
          <w:b/>
          <w:sz w:val="24"/>
        </w:rPr>
        <w:t>Jak zapisujeme počasí?</w:t>
      </w:r>
    </w:p>
    <w:p w:rsidR="00805A45" w:rsidRDefault="00805A45" w:rsidP="00805A45">
      <w:pPr>
        <w:spacing w:after="0"/>
        <w:rPr>
          <w:rFonts w:cs="Arial"/>
        </w:rPr>
      </w:pPr>
      <w:r>
        <w:rPr>
          <w:rFonts w:cs="Arial"/>
        </w:rPr>
        <w:t xml:space="preserve">Běhací hra, kterou je vhodné zařadit, pokud jsou studenti již příliš unavení. V určitě vzdálenosti vystavíme seznam meteorologických značek. Studenti si vytváří své </w:t>
      </w:r>
      <w:proofErr w:type="spellStart"/>
      <w:r>
        <w:rPr>
          <w:rFonts w:cs="Arial"/>
        </w:rPr>
        <w:t>meteopexeso</w:t>
      </w:r>
      <w:proofErr w:type="spellEnd"/>
      <w:r>
        <w:rPr>
          <w:rFonts w:cs="Arial"/>
        </w:rPr>
        <w:t>. Studenti jsou rozděleni do několika skupin po maximálně 4 studentech. Jeden student zůstává ve třídě a zakresluje. Ostatní zjišťují meteorologické značky pro jednotlivé meteorologické jevy. Jakmile značku najdou, studenti si co nejlépe zapamatují její vzhled a kreslíři musí značku jen popsat, nesmí ji nakreslit. Na závěr aktivity (až má první skupina hotovo nebo až mají všichni hotovo) se jdou kreslíři podívat, jak měly značky skutečně vypadat a zda mají vše v pořádku zakreslené.</w:t>
      </w:r>
    </w:p>
    <w:p w:rsidR="00D26523" w:rsidRDefault="00D26523" w:rsidP="00805A45">
      <w:pPr>
        <w:spacing w:after="0"/>
        <w:rPr>
          <w:rFonts w:cs="Arial"/>
        </w:rPr>
      </w:pPr>
    </w:p>
    <w:p w:rsidR="00D26523" w:rsidRDefault="00D26523" w:rsidP="00805A45">
      <w:pPr>
        <w:spacing w:after="0"/>
        <w:rPr>
          <w:rFonts w:cs="Arial"/>
        </w:rPr>
      </w:pPr>
      <w:r>
        <w:rPr>
          <w:rFonts w:cs="Arial"/>
        </w:rPr>
        <w:t>Použité zdroje:</w:t>
      </w:r>
    </w:p>
    <w:p w:rsidR="00D26523" w:rsidRDefault="00D26523" w:rsidP="00D26523">
      <w:pPr>
        <w:spacing w:after="0"/>
        <w:rPr>
          <w:rFonts w:cs="Arial"/>
          <w:b/>
        </w:rPr>
      </w:pPr>
      <w:r>
        <w:t xml:space="preserve">NOVÁČKOVÁ, Helena a Zdenka ŠTEFANIDESOVÁ. </w:t>
      </w:r>
      <w:r>
        <w:rPr>
          <w:i/>
          <w:iCs/>
        </w:rPr>
        <w:t>Zlatá niť</w:t>
      </w:r>
      <w:r>
        <w:t xml:space="preserve">. Horka nad Moravou: CEA </w:t>
      </w:r>
      <w:proofErr w:type="spellStart"/>
      <w:r>
        <w:t>Sluňáková</w:t>
      </w:r>
      <w:proofErr w:type="spellEnd"/>
      <w:r>
        <w:t xml:space="preserve">, 2012. ISBN 9 7 8 – 8 0 – 9 0 5 3 4 7 – 2 – 8 (texty pro část </w:t>
      </w:r>
      <w:r w:rsidRPr="00805A45">
        <w:rPr>
          <w:rFonts w:cs="Arial"/>
          <w:b/>
        </w:rPr>
        <w:t>Meteorologické prvky – Vím, ví kamarád, zjistím</w:t>
      </w:r>
      <w:r>
        <w:rPr>
          <w:rFonts w:cs="Arial"/>
          <w:b/>
        </w:rPr>
        <w:t>)</w:t>
      </w:r>
    </w:p>
    <w:p w:rsidR="00D26523" w:rsidRDefault="00D26523" w:rsidP="00D26523">
      <w:pPr>
        <w:spacing w:before="240"/>
      </w:pPr>
      <w:r>
        <w:t xml:space="preserve">Mladý meteorolog. [online]. [cit. 2014-10-30]. Dostupné z: </w:t>
      </w:r>
      <w:hyperlink r:id="rId6" w:history="1">
        <w:r>
          <w:rPr>
            <w:rStyle w:val="Hypertextovodkaz"/>
          </w:rPr>
          <w:t>http://metmladez.wz.cz/metdeti/</w:t>
        </w:r>
      </w:hyperlink>
      <w:r>
        <w:t xml:space="preserve"> </w:t>
      </w:r>
    </w:p>
    <w:p w:rsidR="00D26523" w:rsidRDefault="00D26523" w:rsidP="00D26523">
      <w:pPr>
        <w:spacing w:before="240"/>
      </w:pPr>
      <w:r>
        <w:lastRenderedPageBreak/>
        <w:t xml:space="preserve">SVATOŇOVÁ, Hana, Irena PLUCKOVÁ, Eduard HOFMANN, Jaromír KOLEJKA, Libor LNĚNIČKA, Darina MÍSAŘOVÁ, Vladislav NAVRÁTIL, Aleš RUDA, Boris RYCHNOVSKÝ a Jindřiška SVOBODOVÁ. </w:t>
      </w:r>
      <w:r>
        <w:rPr>
          <w:i/>
          <w:iCs/>
        </w:rPr>
        <w:t>Integrovaná přírodověda 4 – Počasí a podnebí. Materiál pro učitele</w:t>
      </w:r>
      <w:r>
        <w:t xml:space="preserve">. 1. dotisk 1. </w:t>
      </w:r>
      <w:proofErr w:type="spellStart"/>
      <w:r>
        <w:t>vyd</w:t>
      </w:r>
      <w:proofErr w:type="spellEnd"/>
      <w:r>
        <w:t>. Brno: Masarykova univerzita, 2012. 86 s. ISBN 978-80-210-5545-2.</w:t>
      </w:r>
    </w:p>
    <w:p w:rsidR="00351A6A" w:rsidRPr="00351A6A" w:rsidRDefault="00351A6A" w:rsidP="00D26523">
      <w:pPr>
        <w:spacing w:before="240"/>
      </w:pPr>
      <w:r>
        <w:rPr>
          <w:rStyle w:val="text2"/>
          <w:iCs/>
        </w:rPr>
        <w:t xml:space="preserve">VOTÁPKOVÁ, Dana a </w:t>
      </w:r>
      <w:r w:rsidRPr="00351A6A">
        <w:rPr>
          <w:rStyle w:val="text2"/>
          <w:iCs/>
        </w:rPr>
        <w:t xml:space="preserve">Karel </w:t>
      </w:r>
      <w:r>
        <w:rPr>
          <w:rStyle w:val="text2"/>
          <w:iCs/>
        </w:rPr>
        <w:t xml:space="preserve">LÍPA. Co nám prozradí oblaka. Praha: </w:t>
      </w:r>
      <w:r w:rsidRPr="00351A6A">
        <w:rPr>
          <w:rStyle w:val="text2"/>
          <w:iCs/>
        </w:rPr>
        <w:t>Sdružení TEREZA, 2011</w:t>
      </w:r>
      <w:r>
        <w:rPr>
          <w:rStyle w:val="text2"/>
          <w:iCs/>
        </w:rPr>
        <w:t>.</w:t>
      </w:r>
    </w:p>
    <w:p w:rsidR="00D26523" w:rsidRDefault="00D26523" w:rsidP="00D26523">
      <w:pPr>
        <w:spacing w:after="0"/>
        <w:rPr>
          <w:rFonts w:cs="Arial"/>
        </w:rPr>
      </w:pPr>
    </w:p>
    <w:sectPr w:rsidR="00D26523" w:rsidSect="00A82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27EA"/>
    <w:multiLevelType w:val="hybridMultilevel"/>
    <w:tmpl w:val="B3124118"/>
    <w:lvl w:ilvl="0" w:tplc="5434C2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3620E8"/>
    <w:multiLevelType w:val="hybridMultilevel"/>
    <w:tmpl w:val="4C364A22"/>
    <w:lvl w:ilvl="0" w:tplc="5434C2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195612"/>
    <w:multiLevelType w:val="hybridMultilevel"/>
    <w:tmpl w:val="2CAC49E2"/>
    <w:lvl w:ilvl="0" w:tplc="52F048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9570ED7"/>
    <w:multiLevelType w:val="hybridMultilevel"/>
    <w:tmpl w:val="FFBA479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575B"/>
    <w:rsid w:val="00290866"/>
    <w:rsid w:val="00351A6A"/>
    <w:rsid w:val="003A0C83"/>
    <w:rsid w:val="003C3F87"/>
    <w:rsid w:val="003E33B0"/>
    <w:rsid w:val="0063566E"/>
    <w:rsid w:val="007176F3"/>
    <w:rsid w:val="0073601B"/>
    <w:rsid w:val="00805A45"/>
    <w:rsid w:val="009D6179"/>
    <w:rsid w:val="00A82558"/>
    <w:rsid w:val="00B95FF0"/>
    <w:rsid w:val="00D26523"/>
    <w:rsid w:val="00DE05AF"/>
    <w:rsid w:val="00EC575B"/>
    <w:rsid w:val="00F25131"/>
    <w:rsid w:val="00F37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255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C575B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9D6179"/>
    <w:rPr>
      <w:color w:val="0000FF" w:themeColor="hyperlink"/>
      <w:u w:val="single"/>
    </w:rPr>
  </w:style>
  <w:style w:type="character" w:customStyle="1" w:styleId="text2">
    <w:name w:val="text2"/>
    <w:basedOn w:val="Standardnpsmoodstavce"/>
    <w:rsid w:val="00351A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9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tmladez.wz.cz/metdeti/" TargetMode="External"/><Relationship Id="rId5" Type="http://schemas.openxmlformats.org/officeDocument/2006/relationships/hyperlink" Target="http://www.ceskatelevize.cz/ct24/pocas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730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Pedagogicka fakulta MU</Company>
  <LinksUpToDate>false</LinksUpToDate>
  <CharactersWithSpaces>5032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Katka</dc:creator>
  <cp:lastModifiedBy>Katka</cp:lastModifiedBy>
  <cp:revision>9</cp:revision>
  <dcterms:created xsi:type="dcterms:W3CDTF">2014-10-30T20:10:00Z</dcterms:created>
  <dcterms:modified xsi:type="dcterms:W3CDTF">2014-10-30T21:44:00Z</dcterms:modified>
</cp:coreProperties>
</file>